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A12C7" w14:textId="77777777" w:rsidR="008D6598" w:rsidRDefault="008D6598" w:rsidP="008D6598">
      <w:pPr>
        <w:spacing w:line="480" w:lineRule="auto"/>
        <w:jc w:val="center"/>
        <w:rPr>
          <w:rFonts w:ascii="Times New Roman" w:hAnsi="Times New Roman" w:cs="Times New Roman"/>
          <w:sz w:val="24"/>
          <w:szCs w:val="24"/>
        </w:rPr>
      </w:pPr>
    </w:p>
    <w:p w14:paraId="0BDD3611" w14:textId="77777777" w:rsidR="008D6598" w:rsidRDefault="008D6598" w:rsidP="008D6598">
      <w:pPr>
        <w:spacing w:line="480" w:lineRule="auto"/>
        <w:jc w:val="center"/>
        <w:rPr>
          <w:rFonts w:ascii="Times New Roman" w:hAnsi="Times New Roman" w:cs="Times New Roman"/>
          <w:sz w:val="24"/>
          <w:szCs w:val="24"/>
        </w:rPr>
      </w:pPr>
    </w:p>
    <w:p w14:paraId="1FEA5215" w14:textId="0D5C9AA0" w:rsidR="008D6598" w:rsidRDefault="008D6598" w:rsidP="008D6598">
      <w:pPr>
        <w:spacing w:line="480" w:lineRule="auto"/>
        <w:jc w:val="center"/>
        <w:rPr>
          <w:rFonts w:ascii="Times New Roman" w:hAnsi="Times New Roman" w:cs="Times New Roman"/>
          <w:sz w:val="24"/>
          <w:szCs w:val="24"/>
        </w:rPr>
      </w:pPr>
    </w:p>
    <w:p w14:paraId="34A4987C" w14:textId="297A94E8" w:rsidR="008D6598" w:rsidRDefault="008D6598" w:rsidP="008D6598">
      <w:pPr>
        <w:spacing w:line="480" w:lineRule="auto"/>
        <w:jc w:val="center"/>
        <w:rPr>
          <w:rFonts w:ascii="Times New Roman" w:hAnsi="Times New Roman" w:cs="Times New Roman"/>
          <w:sz w:val="24"/>
          <w:szCs w:val="24"/>
        </w:rPr>
      </w:pPr>
    </w:p>
    <w:p w14:paraId="5EAF432C" w14:textId="77777777" w:rsidR="008D6598" w:rsidRDefault="008D6598" w:rsidP="008D6598">
      <w:pPr>
        <w:spacing w:line="480" w:lineRule="auto"/>
        <w:jc w:val="center"/>
        <w:rPr>
          <w:rFonts w:ascii="Times New Roman" w:hAnsi="Times New Roman" w:cs="Times New Roman"/>
          <w:sz w:val="24"/>
          <w:szCs w:val="24"/>
        </w:rPr>
      </w:pPr>
    </w:p>
    <w:p w14:paraId="5ED94505" w14:textId="3795B7D5" w:rsidR="009E0B2B" w:rsidRDefault="004A0FA3" w:rsidP="008D659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2: </w:t>
      </w:r>
      <w:r w:rsidR="00A21C16">
        <w:rPr>
          <w:rFonts w:ascii="Times New Roman" w:hAnsi="Times New Roman" w:cs="Times New Roman"/>
          <w:sz w:val="24"/>
          <w:szCs w:val="24"/>
        </w:rPr>
        <w:t>Downsizing Article Summary</w:t>
      </w:r>
      <w:r w:rsidR="00EE5CDF">
        <w:rPr>
          <w:rFonts w:ascii="Times New Roman" w:hAnsi="Times New Roman" w:cs="Times New Roman"/>
          <w:sz w:val="24"/>
          <w:szCs w:val="24"/>
        </w:rPr>
        <w:t xml:space="preserve"> and Industry Application</w:t>
      </w:r>
    </w:p>
    <w:p w14:paraId="2C613226" w14:textId="77777777" w:rsidR="009E0B2B" w:rsidRDefault="004F38AF" w:rsidP="008D6598">
      <w:pPr>
        <w:spacing w:line="480" w:lineRule="auto"/>
        <w:jc w:val="center"/>
        <w:rPr>
          <w:rFonts w:ascii="Times New Roman" w:hAnsi="Times New Roman" w:cs="Times New Roman"/>
          <w:sz w:val="24"/>
          <w:szCs w:val="24"/>
        </w:rPr>
      </w:pPr>
      <w:r w:rsidRPr="004F38AF">
        <w:rPr>
          <w:rFonts w:ascii="Times New Roman" w:hAnsi="Times New Roman" w:cs="Times New Roman"/>
          <w:sz w:val="24"/>
          <w:szCs w:val="24"/>
        </w:rPr>
        <w:t>Student’s Name</w:t>
      </w:r>
    </w:p>
    <w:p w14:paraId="633ED126" w14:textId="77777777" w:rsidR="009E0B2B" w:rsidRDefault="004F38AF" w:rsidP="008D6598">
      <w:pPr>
        <w:spacing w:line="480" w:lineRule="auto"/>
        <w:jc w:val="center"/>
        <w:rPr>
          <w:rFonts w:ascii="Times New Roman" w:hAnsi="Times New Roman" w:cs="Times New Roman"/>
          <w:sz w:val="24"/>
          <w:szCs w:val="24"/>
        </w:rPr>
      </w:pPr>
      <w:r w:rsidRPr="004F38AF">
        <w:rPr>
          <w:rFonts w:ascii="Times New Roman" w:hAnsi="Times New Roman" w:cs="Times New Roman"/>
          <w:sz w:val="24"/>
          <w:szCs w:val="24"/>
        </w:rPr>
        <w:t>Institutional Affiliation</w:t>
      </w:r>
      <w:r w:rsidR="009E0B2B">
        <w:rPr>
          <w:rFonts w:ascii="Times New Roman" w:hAnsi="Times New Roman" w:cs="Times New Roman"/>
          <w:sz w:val="24"/>
          <w:szCs w:val="24"/>
        </w:rPr>
        <w:t>s</w:t>
      </w:r>
    </w:p>
    <w:p w14:paraId="35B1FA77" w14:textId="77777777" w:rsidR="008D6598" w:rsidRDefault="008D6598" w:rsidP="008D659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C20A318" w14:textId="1181A55F" w:rsidR="009E0B2B" w:rsidRPr="00614825" w:rsidRDefault="007D4480" w:rsidP="008D6598">
      <w:pPr>
        <w:spacing w:line="480" w:lineRule="auto"/>
        <w:jc w:val="center"/>
        <w:rPr>
          <w:rFonts w:ascii="Times New Roman" w:hAnsi="Times New Roman" w:cs="Times New Roman"/>
          <w:b/>
          <w:bCs/>
          <w:sz w:val="24"/>
          <w:szCs w:val="24"/>
        </w:rPr>
      </w:pPr>
      <w:r w:rsidRPr="00614825">
        <w:rPr>
          <w:rFonts w:ascii="Times New Roman" w:hAnsi="Times New Roman" w:cs="Times New Roman"/>
          <w:b/>
          <w:bCs/>
          <w:sz w:val="24"/>
          <w:szCs w:val="24"/>
        </w:rPr>
        <w:lastRenderedPageBreak/>
        <w:t>The Original Article</w:t>
      </w:r>
      <w:r w:rsidR="008E61C2" w:rsidRPr="00614825">
        <w:rPr>
          <w:rFonts w:ascii="Times New Roman" w:hAnsi="Times New Roman" w:cs="Times New Roman"/>
          <w:b/>
          <w:bCs/>
          <w:sz w:val="24"/>
          <w:szCs w:val="24"/>
        </w:rPr>
        <w:t xml:space="preserve"> </w:t>
      </w:r>
      <w:r w:rsidR="00FD3CB7" w:rsidRPr="00614825">
        <w:rPr>
          <w:rFonts w:ascii="Times New Roman" w:hAnsi="Times New Roman" w:cs="Times New Roman"/>
          <w:b/>
          <w:bCs/>
          <w:sz w:val="24"/>
          <w:szCs w:val="24"/>
        </w:rPr>
        <w:t>Abstract</w:t>
      </w:r>
    </w:p>
    <w:p w14:paraId="2FC43F43" w14:textId="1C67B398" w:rsidR="00FD3CB7" w:rsidRDefault="00EE5CDF" w:rsidP="008D6598">
      <w:pPr>
        <w:spacing w:line="480" w:lineRule="auto"/>
        <w:rPr>
          <w:rFonts w:ascii="Times New Roman" w:hAnsi="Times New Roman" w:cs="Times New Roman"/>
          <w:sz w:val="24"/>
          <w:szCs w:val="24"/>
        </w:rPr>
      </w:pPr>
      <w:r w:rsidRPr="00EE5CDF">
        <w:rPr>
          <w:rFonts w:ascii="Times New Roman" w:hAnsi="Times New Roman" w:cs="Times New Roman"/>
          <w:sz w:val="24"/>
          <w:szCs w:val="24"/>
        </w:rPr>
        <w:t>The sensitivity of organizational downsizing in ensuring the right number of employees in an organization in relation to the level of work is such that managers need to be alert to. The study examined how organizational downsizing affects surviving employees in connection with morale, commitment, satisfaction and career development. Qualitative research method was employed in the study covering the banking, airline, manufacturing and oil industries in Nigeria. 50 employees participated in the study, selected through convenience non-random sampling technique. The study concluded that downsizing brings fear and uncertainty on the job for survived employees; they feel they will also be laid-off in subsequent downsizing exercises, which then affects their morale, commitment, satisfaction and career development. The study will benefit the reading public, to know the reasons and effects of organizational downsizing in a competitive business environment with scare resources.</w:t>
      </w:r>
    </w:p>
    <w:p w14:paraId="649ECA7C" w14:textId="77777777" w:rsidR="001B141C" w:rsidRDefault="001B141C" w:rsidP="008D659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F5D9FF" w14:textId="3C90384D" w:rsidR="009E0B2B" w:rsidRDefault="004A0FA3" w:rsidP="008D65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2: </w:t>
      </w:r>
      <w:r w:rsidR="009E0B2B" w:rsidRPr="009E0B2B">
        <w:rPr>
          <w:rFonts w:ascii="Times New Roman" w:hAnsi="Times New Roman" w:cs="Times New Roman"/>
          <w:sz w:val="24"/>
          <w:szCs w:val="24"/>
        </w:rPr>
        <w:t>Downsizing Article Summary and Industry Application</w:t>
      </w:r>
    </w:p>
    <w:p w14:paraId="499B46F4" w14:textId="7BA9F64F" w:rsidR="009E0B2B" w:rsidRDefault="003B1C22" w:rsidP="008D6598">
      <w:pPr>
        <w:spacing w:line="480" w:lineRule="auto"/>
        <w:ind w:firstLine="720"/>
        <w:rPr>
          <w:rFonts w:ascii="Times New Roman" w:hAnsi="Times New Roman" w:cs="Times New Roman"/>
          <w:sz w:val="24"/>
          <w:szCs w:val="24"/>
        </w:rPr>
      </w:pPr>
      <w:r w:rsidRPr="004F38AF">
        <w:rPr>
          <w:rFonts w:ascii="Times New Roman" w:hAnsi="Times New Roman" w:cs="Times New Roman"/>
          <w:sz w:val="24"/>
          <w:szCs w:val="24"/>
        </w:rPr>
        <w:t>The article discuss</w:t>
      </w:r>
      <w:r w:rsidR="00EC12FB">
        <w:rPr>
          <w:rFonts w:ascii="Times New Roman" w:hAnsi="Times New Roman" w:cs="Times New Roman"/>
          <w:sz w:val="24"/>
          <w:szCs w:val="24"/>
        </w:rPr>
        <w:t>es the impacts that occur in an</w:t>
      </w:r>
      <w:r w:rsidRPr="004F38AF">
        <w:rPr>
          <w:rFonts w:ascii="Times New Roman" w:hAnsi="Times New Roman" w:cs="Times New Roman"/>
          <w:sz w:val="24"/>
          <w:szCs w:val="24"/>
        </w:rPr>
        <w:t xml:space="preserve"> organization after downsizing practice has been </w:t>
      </w:r>
      <w:r w:rsidR="00EC12FB">
        <w:rPr>
          <w:rFonts w:ascii="Times New Roman" w:hAnsi="Times New Roman" w:cs="Times New Roman"/>
          <w:sz w:val="24"/>
          <w:szCs w:val="24"/>
        </w:rPr>
        <w:t>fully implemented</w:t>
      </w:r>
      <w:r w:rsidRPr="004F38AF">
        <w:rPr>
          <w:rFonts w:ascii="Times New Roman" w:hAnsi="Times New Roman" w:cs="Times New Roman"/>
          <w:sz w:val="24"/>
          <w:szCs w:val="24"/>
        </w:rPr>
        <w:t>. It discusses that although downsizing is crucial for the development of the organization, it should be followed by measures that do not leave adverse effects on the employees. The employees who are retrenched and those that are retained in the organization after the practice are similarly psychologically affected.  Effects on the employees range from job loss, tr</w:t>
      </w:r>
      <w:r w:rsidR="00EC12FB">
        <w:rPr>
          <w:rFonts w:ascii="Times New Roman" w:hAnsi="Times New Roman" w:cs="Times New Roman"/>
          <w:sz w:val="24"/>
          <w:szCs w:val="24"/>
        </w:rPr>
        <w:t>auma, anxieties and fears of</w:t>
      </w:r>
      <w:r w:rsidRPr="004F38AF">
        <w:rPr>
          <w:rFonts w:ascii="Times New Roman" w:hAnsi="Times New Roman" w:cs="Times New Roman"/>
          <w:sz w:val="24"/>
          <w:szCs w:val="24"/>
        </w:rPr>
        <w:t xml:space="preserve"> employment </w:t>
      </w:r>
      <w:r w:rsidR="00EC12FB">
        <w:rPr>
          <w:rFonts w:ascii="Times New Roman" w:hAnsi="Times New Roman" w:cs="Times New Roman"/>
          <w:sz w:val="24"/>
          <w:szCs w:val="24"/>
        </w:rPr>
        <w:t>in</w:t>
      </w:r>
      <w:r w:rsidRPr="004F38AF">
        <w:rPr>
          <w:rFonts w:ascii="Times New Roman" w:hAnsi="Times New Roman" w:cs="Times New Roman"/>
          <w:sz w:val="24"/>
          <w:szCs w:val="24"/>
        </w:rPr>
        <w:t>security. On the other hand, organization</w:t>
      </w:r>
      <w:r w:rsidR="00EC12FB">
        <w:rPr>
          <w:rFonts w:ascii="Times New Roman" w:hAnsi="Times New Roman" w:cs="Times New Roman"/>
          <w:sz w:val="24"/>
          <w:szCs w:val="24"/>
        </w:rPr>
        <w:t>al</w:t>
      </w:r>
      <w:r w:rsidRPr="004F38AF">
        <w:rPr>
          <w:rFonts w:ascii="Times New Roman" w:hAnsi="Times New Roman" w:cs="Times New Roman"/>
          <w:sz w:val="24"/>
          <w:szCs w:val="24"/>
        </w:rPr>
        <w:t xml:space="preserve"> managers are faced with conflicts </w:t>
      </w:r>
      <w:r w:rsidR="000D36FD">
        <w:rPr>
          <w:rFonts w:ascii="Times New Roman" w:hAnsi="Times New Roman" w:cs="Times New Roman"/>
          <w:sz w:val="24"/>
          <w:szCs w:val="24"/>
        </w:rPr>
        <w:t>that result from</w:t>
      </w:r>
      <w:r w:rsidRPr="004F38AF">
        <w:rPr>
          <w:rFonts w:ascii="Times New Roman" w:hAnsi="Times New Roman" w:cs="Times New Roman"/>
          <w:sz w:val="24"/>
          <w:szCs w:val="24"/>
        </w:rPr>
        <w:t xml:space="preserve"> </w:t>
      </w:r>
      <w:r w:rsidR="00EC12FB">
        <w:rPr>
          <w:rFonts w:ascii="Times New Roman" w:hAnsi="Times New Roman" w:cs="Times New Roman"/>
          <w:sz w:val="24"/>
          <w:szCs w:val="24"/>
        </w:rPr>
        <w:t>traumatic effects among the</w:t>
      </w:r>
      <w:r w:rsidR="00B05983" w:rsidRPr="004F38AF">
        <w:rPr>
          <w:rFonts w:ascii="Times New Roman" w:hAnsi="Times New Roman" w:cs="Times New Roman"/>
          <w:sz w:val="24"/>
          <w:szCs w:val="24"/>
        </w:rPr>
        <w:t xml:space="preserve"> retained employees. The entire organization could face avoidable legal suits. The article concludes that while implementing downsizing, leaders should use alternative approaches that do not pervade the rights and wellbeing of the employees.</w:t>
      </w:r>
    </w:p>
    <w:p w14:paraId="59410FCE" w14:textId="432551DA" w:rsidR="009E0B2B" w:rsidRDefault="00B05983" w:rsidP="008D6598">
      <w:pPr>
        <w:spacing w:line="480" w:lineRule="auto"/>
        <w:ind w:firstLine="720"/>
        <w:rPr>
          <w:rFonts w:ascii="Times New Roman" w:hAnsi="Times New Roman" w:cs="Times New Roman"/>
          <w:sz w:val="24"/>
          <w:szCs w:val="24"/>
        </w:rPr>
      </w:pPr>
      <w:r w:rsidRPr="004F38AF">
        <w:rPr>
          <w:rFonts w:ascii="Times New Roman" w:hAnsi="Times New Roman" w:cs="Times New Roman"/>
          <w:sz w:val="24"/>
          <w:szCs w:val="24"/>
        </w:rPr>
        <w:t xml:space="preserve">The purpose of the article is </w:t>
      </w:r>
      <w:r w:rsidR="000D36FD">
        <w:rPr>
          <w:rFonts w:ascii="Times New Roman" w:hAnsi="Times New Roman" w:cs="Times New Roman"/>
          <w:sz w:val="24"/>
          <w:szCs w:val="24"/>
        </w:rPr>
        <w:t xml:space="preserve">to </w:t>
      </w:r>
      <w:r w:rsidRPr="004F38AF">
        <w:rPr>
          <w:rFonts w:ascii="Times New Roman" w:hAnsi="Times New Roman" w:cs="Times New Roman"/>
          <w:sz w:val="24"/>
          <w:szCs w:val="24"/>
        </w:rPr>
        <w:t xml:space="preserve">guide business organizations and leaders in choosing better approaches such as attrition, early retirement compensation and </w:t>
      </w:r>
      <w:r w:rsidR="000D36FD">
        <w:rPr>
          <w:rFonts w:ascii="Times New Roman" w:hAnsi="Times New Roman" w:cs="Times New Roman"/>
          <w:sz w:val="24"/>
          <w:szCs w:val="24"/>
        </w:rPr>
        <w:t>voluntary employee</w:t>
      </w:r>
      <w:r w:rsidRPr="004F38AF">
        <w:rPr>
          <w:rFonts w:ascii="Times New Roman" w:hAnsi="Times New Roman" w:cs="Times New Roman"/>
          <w:sz w:val="24"/>
          <w:szCs w:val="24"/>
        </w:rPr>
        <w:t xml:space="preserve"> retirements as they are effective in tackling </w:t>
      </w:r>
      <w:r w:rsidR="000D36FD">
        <w:rPr>
          <w:rFonts w:ascii="Times New Roman" w:hAnsi="Times New Roman" w:cs="Times New Roman"/>
          <w:sz w:val="24"/>
          <w:szCs w:val="24"/>
        </w:rPr>
        <w:t xml:space="preserve">the </w:t>
      </w:r>
      <w:r w:rsidRPr="004F38AF">
        <w:rPr>
          <w:rFonts w:ascii="Times New Roman" w:hAnsi="Times New Roman" w:cs="Times New Roman"/>
          <w:sz w:val="24"/>
          <w:szCs w:val="24"/>
        </w:rPr>
        <w:t xml:space="preserve">ramification of </w:t>
      </w:r>
      <w:r w:rsidR="000D36FD">
        <w:rPr>
          <w:rFonts w:ascii="Times New Roman" w:hAnsi="Times New Roman" w:cs="Times New Roman"/>
          <w:sz w:val="24"/>
          <w:szCs w:val="24"/>
        </w:rPr>
        <w:t xml:space="preserve">the </w:t>
      </w:r>
      <w:r w:rsidRPr="004F38AF">
        <w:rPr>
          <w:rFonts w:ascii="Times New Roman" w:hAnsi="Times New Roman" w:cs="Times New Roman"/>
          <w:sz w:val="24"/>
          <w:szCs w:val="24"/>
        </w:rPr>
        <w:t>downsizing process.  Akaighe &amp; George (2017) support my arguments in part one</w:t>
      </w:r>
      <w:r w:rsidR="00EC12FB">
        <w:rPr>
          <w:rFonts w:ascii="Times New Roman" w:hAnsi="Times New Roman" w:cs="Times New Roman"/>
          <w:sz w:val="24"/>
          <w:szCs w:val="24"/>
        </w:rPr>
        <w:t xml:space="preserve"> assignment</w:t>
      </w:r>
      <w:r w:rsidRPr="004F38AF">
        <w:rPr>
          <w:rFonts w:ascii="Times New Roman" w:hAnsi="Times New Roman" w:cs="Times New Roman"/>
          <w:sz w:val="24"/>
          <w:szCs w:val="24"/>
        </w:rPr>
        <w:t xml:space="preserve"> by stating that </w:t>
      </w:r>
      <w:r w:rsidR="00EC12FB">
        <w:rPr>
          <w:rFonts w:ascii="Times New Roman" w:hAnsi="Times New Roman" w:cs="Times New Roman"/>
          <w:sz w:val="24"/>
          <w:szCs w:val="24"/>
        </w:rPr>
        <w:t>when downsizing is</w:t>
      </w:r>
      <w:r w:rsidRPr="004F38AF">
        <w:rPr>
          <w:rFonts w:ascii="Times New Roman" w:hAnsi="Times New Roman" w:cs="Times New Roman"/>
          <w:sz w:val="24"/>
          <w:szCs w:val="24"/>
        </w:rPr>
        <w:t xml:space="preserve"> well-implemented</w:t>
      </w:r>
      <w:r w:rsidR="00EC12FB">
        <w:rPr>
          <w:rFonts w:ascii="Times New Roman" w:hAnsi="Times New Roman" w:cs="Times New Roman"/>
          <w:sz w:val="24"/>
          <w:szCs w:val="24"/>
        </w:rPr>
        <w:t>, it</w:t>
      </w:r>
      <w:r w:rsidRPr="004F38AF">
        <w:rPr>
          <w:rFonts w:ascii="Times New Roman" w:hAnsi="Times New Roman" w:cs="Times New Roman"/>
          <w:sz w:val="24"/>
          <w:szCs w:val="24"/>
        </w:rPr>
        <w:t xml:space="preserve"> reiterates the desired outcomes as captured in objective</w:t>
      </w:r>
      <w:r w:rsidR="00EC12FB">
        <w:rPr>
          <w:rFonts w:ascii="Times New Roman" w:hAnsi="Times New Roman" w:cs="Times New Roman"/>
          <w:sz w:val="24"/>
          <w:szCs w:val="24"/>
        </w:rPr>
        <w:t>s</w:t>
      </w:r>
      <w:r w:rsidRPr="004F38AF">
        <w:rPr>
          <w:rFonts w:ascii="Times New Roman" w:hAnsi="Times New Roman" w:cs="Times New Roman"/>
          <w:sz w:val="24"/>
          <w:szCs w:val="24"/>
        </w:rPr>
        <w:t xml:space="preserve"> </w:t>
      </w:r>
      <w:r w:rsidR="000D36FD">
        <w:rPr>
          <w:rFonts w:ascii="Times New Roman" w:hAnsi="Times New Roman" w:cs="Times New Roman"/>
          <w:sz w:val="24"/>
          <w:szCs w:val="24"/>
        </w:rPr>
        <w:t>that</w:t>
      </w:r>
      <w:r w:rsidRPr="004F38AF">
        <w:rPr>
          <w:rFonts w:ascii="Times New Roman" w:hAnsi="Times New Roman" w:cs="Times New Roman"/>
          <w:sz w:val="24"/>
          <w:szCs w:val="24"/>
        </w:rPr>
        <w:t xml:space="preserve"> have been set</w:t>
      </w:r>
      <w:r w:rsidR="00EC12FB">
        <w:rPr>
          <w:rFonts w:ascii="Times New Roman" w:hAnsi="Times New Roman" w:cs="Times New Roman"/>
          <w:sz w:val="24"/>
          <w:szCs w:val="24"/>
        </w:rPr>
        <w:t xml:space="preserve"> for the change</w:t>
      </w:r>
      <w:r w:rsidRPr="004F38AF">
        <w:rPr>
          <w:rFonts w:ascii="Times New Roman" w:hAnsi="Times New Roman" w:cs="Times New Roman"/>
          <w:sz w:val="24"/>
          <w:szCs w:val="24"/>
        </w:rPr>
        <w:t>. In addition, the article found and concluded that most organizations</w:t>
      </w:r>
      <w:r w:rsidR="000D36FD">
        <w:rPr>
          <w:rFonts w:ascii="Times New Roman" w:hAnsi="Times New Roman" w:cs="Times New Roman"/>
          <w:sz w:val="24"/>
          <w:szCs w:val="24"/>
        </w:rPr>
        <w:t>,</w:t>
      </w:r>
      <w:r w:rsidRPr="004F38AF">
        <w:rPr>
          <w:rFonts w:ascii="Times New Roman" w:hAnsi="Times New Roman" w:cs="Times New Roman"/>
          <w:sz w:val="24"/>
          <w:szCs w:val="24"/>
        </w:rPr>
        <w:t xml:space="preserve"> especially the banks</w:t>
      </w:r>
      <w:r w:rsidR="000D36FD">
        <w:rPr>
          <w:rFonts w:ascii="Times New Roman" w:hAnsi="Times New Roman" w:cs="Times New Roman"/>
          <w:sz w:val="24"/>
          <w:szCs w:val="24"/>
        </w:rPr>
        <w:t>,</w:t>
      </w:r>
      <w:r w:rsidRPr="004F38AF">
        <w:rPr>
          <w:rFonts w:ascii="Times New Roman" w:hAnsi="Times New Roman" w:cs="Times New Roman"/>
          <w:sz w:val="24"/>
          <w:szCs w:val="24"/>
        </w:rPr>
        <w:t xml:space="preserve"> do not inform the employees prior to </w:t>
      </w:r>
      <w:r w:rsidR="000D36FD">
        <w:rPr>
          <w:rFonts w:ascii="Times New Roman" w:hAnsi="Times New Roman" w:cs="Times New Roman"/>
          <w:sz w:val="24"/>
          <w:szCs w:val="24"/>
        </w:rPr>
        <w:t xml:space="preserve">the </w:t>
      </w:r>
      <w:r w:rsidRPr="004F38AF">
        <w:rPr>
          <w:rFonts w:ascii="Times New Roman" w:hAnsi="Times New Roman" w:cs="Times New Roman"/>
          <w:sz w:val="24"/>
          <w:szCs w:val="24"/>
        </w:rPr>
        <w:t>downsizing process. The human resources management is found to use informal approaches such as denying the retrenched employee</w:t>
      </w:r>
      <w:r w:rsidR="00EC12FB">
        <w:rPr>
          <w:rFonts w:ascii="Times New Roman" w:hAnsi="Times New Roman" w:cs="Times New Roman"/>
          <w:sz w:val="24"/>
          <w:szCs w:val="24"/>
        </w:rPr>
        <w:t>s</w:t>
      </w:r>
      <w:r w:rsidRPr="004F38AF">
        <w:rPr>
          <w:rFonts w:ascii="Times New Roman" w:hAnsi="Times New Roman" w:cs="Times New Roman"/>
          <w:sz w:val="24"/>
          <w:szCs w:val="24"/>
        </w:rPr>
        <w:t xml:space="preserve"> access to his or her </w:t>
      </w:r>
      <w:r w:rsidR="00EC12FB">
        <w:rPr>
          <w:rFonts w:ascii="Times New Roman" w:hAnsi="Times New Roman" w:cs="Times New Roman"/>
          <w:sz w:val="24"/>
          <w:szCs w:val="24"/>
        </w:rPr>
        <w:t xml:space="preserve">working </w:t>
      </w:r>
      <w:r w:rsidRPr="004F38AF">
        <w:rPr>
          <w:rFonts w:ascii="Times New Roman" w:hAnsi="Times New Roman" w:cs="Times New Roman"/>
          <w:sz w:val="24"/>
          <w:szCs w:val="24"/>
        </w:rPr>
        <w:t xml:space="preserve">computer. </w:t>
      </w:r>
      <w:r w:rsidR="00A85C00" w:rsidRPr="004F38AF">
        <w:rPr>
          <w:rFonts w:ascii="Times New Roman" w:hAnsi="Times New Roman" w:cs="Times New Roman"/>
          <w:sz w:val="24"/>
          <w:szCs w:val="24"/>
        </w:rPr>
        <w:t>This is a backward method to fire people. The article therefore aims to equip organizations with better methods like using proper communication channels.</w:t>
      </w:r>
    </w:p>
    <w:p w14:paraId="11A15C7C" w14:textId="062ABC73" w:rsidR="009E0B2B" w:rsidRDefault="00A85C00" w:rsidP="008D6598">
      <w:pPr>
        <w:spacing w:line="480" w:lineRule="auto"/>
        <w:ind w:firstLine="720"/>
        <w:rPr>
          <w:rFonts w:ascii="Times New Roman" w:hAnsi="Times New Roman" w:cs="Times New Roman"/>
          <w:sz w:val="24"/>
          <w:szCs w:val="24"/>
        </w:rPr>
      </w:pPr>
      <w:r w:rsidRPr="004F38AF">
        <w:rPr>
          <w:rFonts w:ascii="Times New Roman" w:hAnsi="Times New Roman" w:cs="Times New Roman"/>
          <w:sz w:val="24"/>
          <w:szCs w:val="24"/>
        </w:rPr>
        <w:lastRenderedPageBreak/>
        <w:t>Finally, the industry example that well demonstrates aspects of this article is the banking sector. There are times when banks do not make profits and fail to create value for shareholders which therefore force</w:t>
      </w:r>
      <w:r w:rsidR="000D36FD">
        <w:rPr>
          <w:rFonts w:ascii="Times New Roman" w:hAnsi="Times New Roman" w:cs="Times New Roman"/>
          <w:sz w:val="24"/>
          <w:szCs w:val="24"/>
        </w:rPr>
        <w:t>s</w:t>
      </w:r>
      <w:r w:rsidRPr="004F38AF">
        <w:rPr>
          <w:rFonts w:ascii="Times New Roman" w:hAnsi="Times New Roman" w:cs="Times New Roman"/>
          <w:sz w:val="24"/>
          <w:szCs w:val="24"/>
        </w:rPr>
        <w:t xml:space="preserve"> them to let go of certain employees</w:t>
      </w:r>
      <w:r w:rsidR="00EC12FB">
        <w:rPr>
          <w:rFonts w:ascii="Times New Roman" w:hAnsi="Times New Roman" w:cs="Times New Roman"/>
          <w:sz w:val="24"/>
          <w:szCs w:val="24"/>
        </w:rPr>
        <w:t xml:space="preserve"> in order to save operational costs</w:t>
      </w:r>
      <w:r w:rsidRPr="004F38AF">
        <w:rPr>
          <w:rFonts w:ascii="Times New Roman" w:hAnsi="Times New Roman" w:cs="Times New Roman"/>
          <w:sz w:val="24"/>
          <w:szCs w:val="24"/>
        </w:rPr>
        <w:t xml:space="preserve">. On other incidences, the article applies in companies such as those in </w:t>
      </w:r>
      <w:r w:rsidR="000D36FD">
        <w:rPr>
          <w:rFonts w:ascii="Times New Roman" w:hAnsi="Times New Roman" w:cs="Times New Roman"/>
          <w:sz w:val="24"/>
          <w:szCs w:val="24"/>
        </w:rPr>
        <w:t xml:space="preserve">the </w:t>
      </w:r>
      <w:r w:rsidRPr="004F38AF">
        <w:rPr>
          <w:rFonts w:ascii="Times New Roman" w:hAnsi="Times New Roman" w:cs="Times New Roman"/>
          <w:sz w:val="24"/>
          <w:szCs w:val="24"/>
        </w:rPr>
        <w:t xml:space="preserve">motor vehicle manufacturing industry. Due to </w:t>
      </w:r>
      <w:r w:rsidR="000D36FD">
        <w:rPr>
          <w:rFonts w:ascii="Times New Roman" w:hAnsi="Times New Roman" w:cs="Times New Roman"/>
          <w:sz w:val="24"/>
          <w:szCs w:val="24"/>
        </w:rPr>
        <w:t xml:space="preserve">the </w:t>
      </w:r>
      <w:r w:rsidRPr="004F38AF">
        <w:rPr>
          <w:rFonts w:ascii="Times New Roman" w:hAnsi="Times New Roman" w:cs="Times New Roman"/>
          <w:sz w:val="24"/>
          <w:szCs w:val="24"/>
        </w:rPr>
        <w:t xml:space="preserve">automation of technology, vehicle manufacturing companies such as </w:t>
      </w:r>
      <w:r w:rsidR="00EC12FB" w:rsidRPr="004F38AF">
        <w:rPr>
          <w:rFonts w:ascii="Times New Roman" w:hAnsi="Times New Roman" w:cs="Times New Roman"/>
          <w:sz w:val="24"/>
          <w:szCs w:val="24"/>
        </w:rPr>
        <w:t xml:space="preserve">General Motors </w:t>
      </w:r>
      <w:r w:rsidRPr="004F38AF">
        <w:rPr>
          <w:rFonts w:ascii="Times New Roman" w:hAnsi="Times New Roman" w:cs="Times New Roman"/>
          <w:sz w:val="24"/>
          <w:szCs w:val="24"/>
        </w:rPr>
        <w:t>have had to replace people with technology</w:t>
      </w:r>
      <w:r w:rsidR="000D36FD">
        <w:rPr>
          <w:rFonts w:ascii="Times New Roman" w:hAnsi="Times New Roman" w:cs="Times New Roman"/>
          <w:sz w:val="24"/>
          <w:szCs w:val="24"/>
        </w:rPr>
        <w:t>-</w:t>
      </w:r>
      <w:r w:rsidRPr="004F38AF">
        <w:rPr>
          <w:rFonts w:ascii="Times New Roman" w:hAnsi="Times New Roman" w:cs="Times New Roman"/>
          <w:sz w:val="24"/>
          <w:szCs w:val="24"/>
        </w:rPr>
        <w:t>aided systems.</w:t>
      </w:r>
    </w:p>
    <w:p w14:paraId="4E6DCE05" w14:textId="77777777" w:rsidR="00614825" w:rsidRDefault="00614825" w:rsidP="008D659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EA7B6F" w14:textId="7CC937C7" w:rsidR="009E0B2B" w:rsidRDefault="00FD3CB7" w:rsidP="008D6598">
      <w:pPr>
        <w:spacing w:line="480" w:lineRule="auto"/>
        <w:jc w:val="center"/>
        <w:rPr>
          <w:rFonts w:ascii="Times New Roman" w:hAnsi="Times New Roman" w:cs="Times New Roman"/>
          <w:sz w:val="24"/>
          <w:szCs w:val="24"/>
        </w:rPr>
      </w:pPr>
      <w:r w:rsidRPr="004F38AF">
        <w:rPr>
          <w:rFonts w:ascii="Times New Roman" w:hAnsi="Times New Roman" w:cs="Times New Roman"/>
          <w:sz w:val="24"/>
          <w:szCs w:val="24"/>
        </w:rPr>
        <w:lastRenderedPageBreak/>
        <w:t>Reference</w:t>
      </w:r>
      <w:r w:rsidR="009E0B2B">
        <w:rPr>
          <w:rFonts w:ascii="Times New Roman" w:hAnsi="Times New Roman" w:cs="Times New Roman"/>
          <w:sz w:val="24"/>
          <w:szCs w:val="24"/>
        </w:rPr>
        <w:t>s</w:t>
      </w:r>
    </w:p>
    <w:p w14:paraId="3805C560" w14:textId="438E2D1D" w:rsidR="00FD3CB7" w:rsidRPr="004F76AE" w:rsidRDefault="00FD3CB7" w:rsidP="008D6598">
      <w:pPr>
        <w:spacing w:line="480" w:lineRule="auto"/>
        <w:ind w:left="720" w:hanging="720"/>
        <w:rPr>
          <w:rFonts w:ascii="Times New Roman" w:hAnsi="Times New Roman" w:cs="Times New Roman"/>
          <w:iCs/>
          <w:sz w:val="24"/>
          <w:szCs w:val="24"/>
        </w:rPr>
      </w:pPr>
      <w:r w:rsidRPr="004F38AF">
        <w:rPr>
          <w:rFonts w:ascii="Times New Roman" w:hAnsi="Times New Roman" w:cs="Times New Roman"/>
          <w:color w:val="222222"/>
          <w:sz w:val="24"/>
          <w:szCs w:val="24"/>
          <w:shd w:val="clear" w:color="auto" w:fill="FFFFFF"/>
        </w:rPr>
        <w:t>Akaighe, G., &amp; George, O. (2017). Organizational Downsizing and Its Effects on Surviving Employees.</w:t>
      </w:r>
      <w:r w:rsidR="00845A09" w:rsidRPr="004F38AF">
        <w:rPr>
          <w:rFonts w:ascii="Times New Roman" w:hAnsi="Times New Roman" w:cs="Times New Roman"/>
          <w:sz w:val="24"/>
          <w:szCs w:val="24"/>
        </w:rPr>
        <w:t xml:space="preserve"> </w:t>
      </w:r>
      <w:r w:rsidR="00845A09" w:rsidRPr="004F38AF">
        <w:rPr>
          <w:rFonts w:ascii="Times New Roman" w:hAnsi="Times New Roman" w:cs="Times New Roman"/>
          <w:i/>
          <w:color w:val="222222"/>
          <w:sz w:val="24"/>
          <w:szCs w:val="24"/>
          <w:shd w:val="clear" w:color="auto" w:fill="FFFFFF"/>
        </w:rPr>
        <w:t>International Journal of Economic and Business Management.</w:t>
      </w:r>
      <w:r w:rsidR="00845A09" w:rsidRPr="004F38AF">
        <w:rPr>
          <w:rFonts w:ascii="Times New Roman" w:hAnsi="Times New Roman" w:cs="Times New Roman"/>
          <w:color w:val="222222"/>
          <w:sz w:val="24"/>
          <w:szCs w:val="24"/>
          <w:shd w:val="clear" w:color="auto" w:fill="FFFFFF"/>
        </w:rPr>
        <w:t xml:space="preserve"> </w:t>
      </w:r>
      <w:r w:rsidR="00A21C16">
        <w:rPr>
          <w:rFonts w:ascii="Times New Roman" w:hAnsi="Times New Roman" w:cs="Times New Roman"/>
          <w:i/>
          <w:color w:val="222222"/>
          <w:sz w:val="24"/>
          <w:szCs w:val="24"/>
          <w:shd w:val="clear" w:color="auto" w:fill="FFFFFF"/>
        </w:rPr>
        <w:t xml:space="preserve">Vol. 5(2), pp. </w:t>
      </w:r>
      <w:r w:rsidR="00845A09" w:rsidRPr="00845A09">
        <w:rPr>
          <w:rFonts w:ascii="Times New Roman" w:hAnsi="Times New Roman" w:cs="Times New Roman"/>
          <w:i/>
          <w:color w:val="222222"/>
          <w:sz w:val="24"/>
          <w:szCs w:val="24"/>
          <w:shd w:val="clear" w:color="auto" w:fill="FFFFFF"/>
        </w:rPr>
        <w:t>2</w:t>
      </w:r>
    </w:p>
    <w:p w14:paraId="5071D774" w14:textId="77777777" w:rsidR="00FD3CB7" w:rsidRDefault="00FD3CB7" w:rsidP="008D6598">
      <w:pPr>
        <w:spacing w:line="480" w:lineRule="auto"/>
      </w:pPr>
    </w:p>
    <w:sectPr w:rsidR="00FD3CB7" w:rsidSect="00EE5C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5CF013" w14:textId="77777777" w:rsidR="00B50814" w:rsidRDefault="00B50814" w:rsidP="004F38AF">
      <w:pPr>
        <w:spacing w:after="0" w:line="240" w:lineRule="auto"/>
      </w:pPr>
      <w:r>
        <w:separator/>
      </w:r>
    </w:p>
  </w:endnote>
  <w:endnote w:type="continuationSeparator" w:id="0">
    <w:p w14:paraId="549D30CB" w14:textId="77777777" w:rsidR="00B50814" w:rsidRDefault="00B50814" w:rsidP="004F3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740A4" w14:textId="77777777" w:rsidR="00B50814" w:rsidRDefault="00B50814" w:rsidP="004F38AF">
      <w:pPr>
        <w:spacing w:after="0" w:line="240" w:lineRule="auto"/>
      </w:pPr>
      <w:r>
        <w:separator/>
      </w:r>
    </w:p>
  </w:footnote>
  <w:footnote w:type="continuationSeparator" w:id="0">
    <w:p w14:paraId="13C31F34" w14:textId="77777777" w:rsidR="00B50814" w:rsidRDefault="00B50814" w:rsidP="004F3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01441185"/>
      <w:docPartObj>
        <w:docPartGallery w:val="Page Numbers (Top of Page)"/>
        <w:docPartUnique/>
      </w:docPartObj>
    </w:sdtPr>
    <w:sdtEndPr>
      <w:rPr>
        <w:noProof/>
      </w:rPr>
    </w:sdtEndPr>
    <w:sdtContent>
      <w:p w14:paraId="429CE2E5" w14:textId="3445D8F3" w:rsidR="004F38AF" w:rsidRPr="00EE5CDF" w:rsidRDefault="00EE5CDF" w:rsidP="00EE5CDF">
        <w:pPr>
          <w:pStyle w:val="Header"/>
          <w:jc w:val="right"/>
          <w:rPr>
            <w:rFonts w:ascii="Times New Roman" w:hAnsi="Times New Roman" w:cs="Times New Roman"/>
          </w:rPr>
        </w:pPr>
        <w:r w:rsidRPr="00EE5CDF">
          <w:rPr>
            <w:rFonts w:ascii="Times New Roman" w:hAnsi="Times New Roman" w:cs="Times New Roman"/>
          </w:rPr>
          <w:t>DOWNSIZING ARTICLE SUMMARY AND INDUSTRY APPLICATION</w:t>
        </w:r>
        <w:r>
          <w:rPr>
            <w:rFonts w:ascii="Times New Roman" w:hAnsi="Times New Roman" w:cs="Times New Roman"/>
          </w:rPr>
          <w:tab/>
        </w:r>
        <w:r w:rsidRPr="00EE5CDF">
          <w:rPr>
            <w:rFonts w:ascii="Times New Roman" w:hAnsi="Times New Roman" w:cs="Times New Roman"/>
          </w:rPr>
          <w:fldChar w:fldCharType="begin"/>
        </w:r>
        <w:r w:rsidRPr="00EE5CDF">
          <w:rPr>
            <w:rFonts w:ascii="Times New Roman" w:hAnsi="Times New Roman" w:cs="Times New Roman"/>
          </w:rPr>
          <w:instrText xml:space="preserve"> PAGE   \* MERGEFORMAT </w:instrText>
        </w:r>
        <w:r w:rsidRPr="00EE5CDF">
          <w:rPr>
            <w:rFonts w:ascii="Times New Roman" w:hAnsi="Times New Roman" w:cs="Times New Roman"/>
          </w:rPr>
          <w:fldChar w:fldCharType="separate"/>
        </w:r>
        <w:r w:rsidRPr="00EE5CDF">
          <w:rPr>
            <w:rFonts w:ascii="Times New Roman" w:hAnsi="Times New Roman" w:cs="Times New Roman"/>
            <w:noProof/>
          </w:rPr>
          <w:t>2</w:t>
        </w:r>
        <w:r w:rsidRPr="00EE5CD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92213594"/>
      <w:docPartObj>
        <w:docPartGallery w:val="Page Numbers (Top of Page)"/>
        <w:docPartUnique/>
      </w:docPartObj>
    </w:sdtPr>
    <w:sdtEndPr>
      <w:rPr>
        <w:noProof/>
      </w:rPr>
    </w:sdtEndPr>
    <w:sdtContent>
      <w:p w14:paraId="4261B616" w14:textId="4E3ADF85" w:rsidR="00EE5CDF" w:rsidRPr="00EE5CDF" w:rsidRDefault="00EE5CDF" w:rsidP="00EE5CDF">
        <w:pPr>
          <w:pStyle w:val="Header"/>
          <w:jc w:val="right"/>
          <w:rPr>
            <w:rFonts w:ascii="Times New Roman" w:hAnsi="Times New Roman" w:cs="Times New Roman"/>
          </w:rPr>
        </w:pPr>
        <w:r>
          <w:rPr>
            <w:rFonts w:ascii="Times New Roman" w:hAnsi="Times New Roman" w:cs="Times New Roman"/>
          </w:rPr>
          <w:t xml:space="preserve">Running head: </w:t>
        </w:r>
        <w:r w:rsidRPr="00EE5CDF">
          <w:rPr>
            <w:rFonts w:ascii="Times New Roman" w:hAnsi="Times New Roman" w:cs="Times New Roman"/>
          </w:rPr>
          <w:t>DOWNSIZING ARTICLE SUMMARY AND INDUSTRY APPLICATION</w:t>
        </w:r>
        <w:r>
          <w:rPr>
            <w:rFonts w:ascii="Times New Roman" w:hAnsi="Times New Roman" w:cs="Times New Roman"/>
          </w:rPr>
          <w:tab/>
        </w:r>
        <w:r w:rsidRPr="00EE5CDF">
          <w:rPr>
            <w:rFonts w:ascii="Times New Roman" w:hAnsi="Times New Roman" w:cs="Times New Roman"/>
          </w:rPr>
          <w:fldChar w:fldCharType="begin"/>
        </w:r>
        <w:r w:rsidRPr="00EE5CDF">
          <w:rPr>
            <w:rFonts w:ascii="Times New Roman" w:hAnsi="Times New Roman" w:cs="Times New Roman"/>
          </w:rPr>
          <w:instrText xml:space="preserve"> PAGE   \* MERGEFORMAT </w:instrText>
        </w:r>
        <w:r w:rsidRPr="00EE5CDF">
          <w:rPr>
            <w:rFonts w:ascii="Times New Roman" w:hAnsi="Times New Roman" w:cs="Times New Roman"/>
          </w:rPr>
          <w:fldChar w:fldCharType="separate"/>
        </w:r>
        <w:r w:rsidRPr="00EE5CDF">
          <w:rPr>
            <w:rFonts w:ascii="Times New Roman" w:hAnsi="Times New Roman" w:cs="Times New Roman"/>
            <w:noProof/>
          </w:rPr>
          <w:t>2</w:t>
        </w:r>
        <w:r w:rsidRPr="00EE5CD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0NTa3sDAwNTQyNbZU0lEKTi0uzszPAykwrAUA1gkxsSwAAAA="/>
  </w:docVars>
  <w:rsids>
    <w:rsidRoot w:val="00FD3CB7"/>
    <w:rsid w:val="000D36FD"/>
    <w:rsid w:val="00146F2B"/>
    <w:rsid w:val="001A1815"/>
    <w:rsid w:val="001B141C"/>
    <w:rsid w:val="00286229"/>
    <w:rsid w:val="003B1C22"/>
    <w:rsid w:val="004A0FA3"/>
    <w:rsid w:val="004F38AF"/>
    <w:rsid w:val="004F76AE"/>
    <w:rsid w:val="00614825"/>
    <w:rsid w:val="006C2C03"/>
    <w:rsid w:val="007D4480"/>
    <w:rsid w:val="00845A09"/>
    <w:rsid w:val="00863E57"/>
    <w:rsid w:val="008B0411"/>
    <w:rsid w:val="008D6598"/>
    <w:rsid w:val="008E61C2"/>
    <w:rsid w:val="00967889"/>
    <w:rsid w:val="009E0B2B"/>
    <w:rsid w:val="00A21C16"/>
    <w:rsid w:val="00A61C74"/>
    <w:rsid w:val="00A77F04"/>
    <w:rsid w:val="00A85C00"/>
    <w:rsid w:val="00B05983"/>
    <w:rsid w:val="00B50814"/>
    <w:rsid w:val="00E56533"/>
    <w:rsid w:val="00EC12FB"/>
    <w:rsid w:val="00EC61AC"/>
    <w:rsid w:val="00EE5CDF"/>
    <w:rsid w:val="00FD3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6A03"/>
  <w15:docId w15:val="{59189B47-8E3C-4987-8B5A-F62A1702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8AF"/>
  </w:style>
  <w:style w:type="paragraph" w:styleId="Footer">
    <w:name w:val="footer"/>
    <w:basedOn w:val="Normal"/>
    <w:link w:val="FooterChar"/>
    <w:uiPriority w:val="99"/>
    <w:unhideWhenUsed/>
    <w:rsid w:val="004F3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19</cp:revision>
  <dcterms:created xsi:type="dcterms:W3CDTF">2020-10-23T10:46:00Z</dcterms:created>
  <dcterms:modified xsi:type="dcterms:W3CDTF">2020-10-23T19:13:00Z</dcterms:modified>
</cp:coreProperties>
</file>